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Detta dokument behandlar höga naturvärden i avverkningsanmälan A 11735-2023 i Kalmar kommun som inkom 2023-03-09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6295774, E 577456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23 meter från avverkningsanmälan har följande 2 naturvårdsarter hittats: hasselsnok (VU, §4a)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hasselsnok (VU,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