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Detta dokument behandlar höga naturvärden i avverkningsanmälan A 7107-2023 i Kalmar kommun som inkom 2023-02-13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6271815, E 550088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barkticka (S, T) och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