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dokument behandlar höga naturvärden i avverkningsanmälan A 7107-2023 i Kalmar kommun som inkom 2023-02-13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barkticka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6271815, E 550088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