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6434-2022 i Kalmar kommun</w:t>
      </w:r>
    </w:p>
    <w:p>
      <w:r>
        <w:t>Detta klagomål behandlar höga naturvärden i samrådsanmälan S 6434-2022 i Kalmar kommun som inkom 2022-11-11 och omfattar 5,4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6434-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6273835, E 557140 i SWEREF 99 TM.</w:t>
      </w:r>
    </w:p>
    <w:p>
      <w:r>
        <w:t>I och inom 12 meter från samrådsanmälan finns fynd av 13 naturvårdsarter, varav 8 är rödlistade, 5 är fridlysta, 8 är typiska (T) och 2 är signalarter (S): gränsticka (VU, T), knärot (VU, T, §8), ulltickeporing (VU), dropptaggsvamp (NT, T), orange taggsvamp (NT, T), tallticka (NT, T), talltita (NT, §4), ullticka (NT, T), blomkålssvamp (S), blåmossa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S 6434-2022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6273835, E 557140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