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610-2025 i Kalmar kommun har hittats 7 naturvårdsarter varav 4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