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2304-2024 i Kalmar kommun</w:t>
      </w:r>
    </w:p>
    <w:p>
      <w:r>
        <w:t>Denna tillsynsbegäran behandlar höga naturvärden i samrådsanmälan S 2304-2024 i Kalmar kommun som inkom 2024-06-20 och omfattar 7,7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S 2304-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6267680, E 562030 i SWEREF 99 TM.</w:t>
      </w:r>
    </w:p>
    <w:p>
      <w:r>
        <w:t>I samrådsanmälan finns fynd av 5 naturvårdsarter, varav 3 är rödlistade, 2 är fridlysta, 3 är typiska (T) och 2 är signalarter (S): knärot (VU, T, §8), talltita (NT, §4), ullticka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50882"/>
            <wp:docPr id="2" name="Picture 2"/>
            <wp:cNvGraphicFramePr>
              <a:graphicFrameLocks noChangeAspect="1"/>
            </wp:cNvGraphicFramePr>
            <a:graphic>
              <a:graphicData uri="http://schemas.openxmlformats.org/drawingml/2006/picture">
                <pic:pic>
                  <pic:nvPicPr>
                    <pic:cNvPr id="0" name="S 2304-2024 karta knärot.png"/>
                    <pic:cNvPicPr/>
                  </pic:nvPicPr>
                  <pic:blipFill>
                    <a:blip r:embed="rId17"/>
                    <a:stretch>
                      <a:fillRect/>
                    </a:stretch>
                  </pic:blipFill>
                  <pic:spPr>
                    <a:xfrm>
                      <a:off x="0" y="0"/>
                      <a:ext cx="5486400" cy="50508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6267680, E 562030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