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grönsångare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duvhök (NT, §4),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