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558-2022 i Nybro kommun</w:t>
      </w:r>
    </w:p>
    <w:p>
      <w:r>
        <w:t>Detta klagomål behandlar höga naturvärden i samrådsanmälan S 558-2022 i Nybro kommun som inkom 2022-01-31 och omfattar 16,0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S 558-2022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6302999, E 559009 i SWEREF 99 TM.</w:t>
      </w:r>
    </w:p>
    <w:p>
      <w:r>
        <w:t>I och inom 21 meter från samrådsanmälan finns fynd av 4 naturvårdsarter, varav 3 är fridlysta och 1 är typisk (T): stjärnstarr (T), röd glada (§4), vanlig snok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