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63006-2025 i Nybro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