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dokument behandlar höga naturvärden i avverkningsanmälan A 25079-2026 i Nybro kommun. Denna avverkningsanmälan inkom 2026-06-01 18:55:30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vågbandad barkbock (S), kungsfågel (§4)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6308919, E 569635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