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2082-2026 i Ny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