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4040-2024 i Nybro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