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0138-2025 i Nybro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