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Detta dokument behandlar höga naturvärden i avverkningsanmälan A 18399-2026 i Nybro kommun som inkom 2026-04-14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6301612, E 543517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aspstumpbagge (NT), stekelbock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