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Detta dokument behandlar höga naturvärden i avverkningsanmälan A 50985-2021 i Nybro kommun som inkom 2021-09-21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757" cy="5688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35375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6300316, E 555076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kungsörn (NT, §4), talltita (NT, §4), spillkråka (T, §4), gröngöling (§4), havsörn (§4), röd glada (§4), skogsduva (§4) och trädlärka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gulsparv (NT, §4), kungsörn (NT, §4), talltita (NT, §4), spillkråka (T, §4), gröngöling (§4), havsörn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