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dokument behandlar höga naturvärden i avverkningsanmälan A 30121-2023 i Nybro kommun som inkom 2023-07-03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flatbagge (S, T) och grönsiska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