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60746-2025 i Nybro kommun</w:t>
      </w:r>
    </w:p>
    <w:p>
      <w:r>
        <w:t>Denna tillsynsbegäran behandlar höga naturvärden i avverkningsanmälan A 60746-2025 i Nybro kommun som inkom 2025-12-08 och omfattar 5,5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6307794, E 568128 i SWEREF 99 TM.</w:t>
      </w:r>
    </w:p>
    <w:p>
      <w:r>
        <w:t>I och inom 14 meter från avverkningsanmälan finns fynd av 4 naturvårdsarter, varav 3 är rödlistade, 1 är typisk (T) och 1 är signalart (S): tallgångbagge (VU), hårig blombock (NT), mindre träfjäril (NT) och stekelbock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