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42-2019 i Oskar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