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6818-2025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2026-10-08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