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1-2019 i Oskars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