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björktrast (NT, §4), grönsångare (NT, §4), spillkråka (NT, §4), svartvit flugsnappare (NT, §4), tallticka (NT), vedskivlav (NT), blåmossa (S), fällmossa (S) och trana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