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52048-2019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2024-08-02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