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dokument behandlar höga naturvärden i avverkningsanmälan A 5067-2025 i Västerviks kommun. Denna avverkningsanmälan inkom 2025-02-03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talltita (NT, §4),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