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ekticka (NT) och ekoxe (S,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