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dokument behandlar höga naturvärden i avverkningsanmälan A 16956-2026 i Västerviks kommun. Denna avverkningsanmälan inkom 2026-04-02 07:53:06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6413188, E 579303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