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12 meter från avverkningsanmälan A 46722-2023 i Västerviks kommun har hittats 3 naturvårdsarter varav 2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