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18 meter från avverkningsanmälan A 11856-2024 i Västerviks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