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1320-2026 i Västerviks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