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44865-2025 i Västerviks kommun</w:t>
      </w:r>
    </w:p>
    <w:p>
      <w:r>
        <w:t>Detta klagomål behandlar höga naturvärden i avverkningsanmälan A 44865-2025 i Västerviks kommun som inkom 2025-09-18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6385164, E 587300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463735"/>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