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klagomål behandlar höga naturvärden i avverkningsanmälan A 4750-2025 i Västerviks kommun som inkom 2025-01-31 och omfattar 0,9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6433817, E 577717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