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36595-2025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