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23220-2024 i Västerviks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