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klagomål behandlar höga naturvärden i avverkningsanmälan A 16948-2024 i Västerviks kommun som inkom 2024-04-29 och omfattar 13,3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6420172, E 571094 i SWEREF 99 TM.</w:t>
      </w:r>
    </w:p>
    <w:p>
      <w:r>
        <w:t>I och inom 14 meter från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