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636-2024 i Västerviks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