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14 meter från avverkningsanmälan A 16691-2025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