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dokument behandlar höga naturvärden i avverkningsanmälan A 11604-2026 i Västerviks kommun. Denna avverkningsanmälan inkom 2026-03-03 10:23:13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