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5668-2025 i Västerviks kommun</w:t>
      </w:r>
    </w:p>
    <w:p>
      <w:r>
        <w:t>Detta dokument behandlar höga naturvärden i avverkningsanmälan A 5668-2025 i Västerviks kommun. Denna avverkningsanmälan inkom 2025-02-05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668-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6389939, E 573206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