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som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ryl (VU, T), fyrflikig jordstjärna (NT, T), talltita (NT, §4), bronshjon (S, T), granbräken (S),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