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dokument behandlar höga naturvärden i avverkningsanmälan A 21858-2026 i Västerviks kommun som inkom 2026-05-08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6398857, E 588267 i SWEREF 99 TM.</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