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dokument behandlar höga naturvärden i avverkningsanmälan A 25010-2026 i Västerviks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6390359, E 579020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