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dokument behandlar höga naturvärden i avverkningsanmälan A 27568-2024 i Västerviks kommun som inkom 2024-07-01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6399129, E 579942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