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dokument behandlar höga naturvärden i avverkningsanmälan A 9549-2024 i Västerviks kommun som inkom 2024-03-08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6435313, E 567813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