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Detta dokument behandlar höga naturvärden i avverkningsanmälan A 21329-2026 i Västerviks kommun som inkom 2026-05-05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6436259, E 565273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