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som inkom 2025-01-29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6430920, E 577913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7 naturvårdsarter hittats: knärot (VU, T, §8), entita (NT, T, §4), grönsångare (NT, §4), mindre hackspett (NT, T, §4), talltita (NT, §4), kungsfågel (§4) och skogsduva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grönsångare (NT, §4), mindre hackspett (NT, 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