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som inkom 2025-10-06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6412638, E 569009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14 naturvårdsarter hittats: knärot (VU, T, §8), dropptaggsvamp (NT, T), motaggsvamp (NT, T), nötkråka (NT, T, §4), talltita (NT, §4), blomkålssvamp (S), grönpyrola (S, T), purpurknipprot (S, §8), mattlummer (T, §9), spillkråka (T, §4), timmerticka (T), tofsmes (T, §4), grönsiska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purpurknipprot (S, §8), mattlummer (T, §9),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