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Detta dokument behandlar höga naturvärden i avverkningsanmälan A 55408-2023 i Västerviks kommun som inkom 2023-11-08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6390489, E 594764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