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Detta dokument behandlar höga naturvärden i avverkningsanmälan A 9110-2023 i Västerviks kommun som inkom 2023-02-22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6419817, E 586991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