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ullticka (NT), blomkålssvamp (S), grovticka (S) och grön sköldmossa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