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klagomål behandlar höga naturvärden i avverkningsanmälan A 46559-2022 i Västerviks kommun som inkom 2022-10-14 och omfattar 2,2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6430001, E 572444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