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Denna tillsynsbegäran behandlar höga naturvärden i avverkningsanmälan A 57451-2025 i Västerviks kommun som inkom 2025-11-19 och omfattar 2,3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6431448, E 584205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